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972" w:rsidRPr="008F31D6" w:rsidRDefault="00496972" w:rsidP="00496972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17</w:t>
      </w:r>
      <w:r>
        <w:rPr>
          <w:rFonts w:asciiTheme="minorHAnsi" w:hAnsiTheme="minorHAnsi" w:cstheme="minorHAnsi"/>
          <w:sz w:val="22"/>
          <w:szCs w:val="22"/>
        </w:rPr>
        <w:t>.01.2020</w:t>
      </w:r>
    </w:p>
    <w:p w:rsidR="00496972" w:rsidRDefault="00496972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Zapytanie ofertowe nr 1/DP/2020</w:t>
      </w:r>
    </w:p>
    <w:p w:rsidR="001A3B48" w:rsidRPr="008F31D6" w:rsidRDefault="001A3B48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(rozeznanie rynku)</w:t>
      </w:r>
    </w:p>
    <w:p w:rsidR="00496972" w:rsidRPr="008F31D6" w:rsidRDefault="00496972" w:rsidP="00496972">
      <w:pPr>
        <w:spacing w:line="360" w:lineRule="auto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w związku z realizacją projektu 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„Dobra </w:t>
      </w:r>
      <w:r w:rsidR="001A3B48">
        <w:rPr>
          <w:rFonts w:asciiTheme="minorHAnsi" w:hAnsiTheme="minorHAnsi" w:cstheme="minorHAnsi"/>
          <w:b/>
          <w:i/>
          <w:sz w:val="22"/>
          <w:szCs w:val="22"/>
        </w:rPr>
        <w:t>praktyka – zacznij już od dziś używać języka angielskiego i TIKa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”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nr RPWP.08.02.00-30-0057/18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</w:t>
      </w:r>
    </w:p>
    <w:p w:rsidR="00496972" w:rsidRPr="008F31D6" w:rsidRDefault="00496972" w:rsidP="00496972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współfinansowanego ze środków Europejskiego Funduszu Społecznego w ramach 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Wielkopolskiego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Regionalnego Programu </w:t>
      </w:r>
      <w:r w:rsidR="006A0987">
        <w:rPr>
          <w:rFonts w:asciiTheme="minorHAnsi" w:hAnsiTheme="minorHAnsi" w:cstheme="minorHAnsi"/>
          <w:i/>
          <w:sz w:val="22"/>
          <w:szCs w:val="22"/>
        </w:rPr>
        <w:t>Operacyjnego na lata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2014-2020</w:t>
      </w:r>
    </w:p>
    <w:p w:rsidR="00496972" w:rsidRPr="008F31D6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Przedmiot zamówienia</w:t>
      </w:r>
      <w:r w:rsidRPr="008F31D6">
        <w:rPr>
          <w:rFonts w:asciiTheme="minorHAnsi" w:hAnsiTheme="minorHAnsi" w:cstheme="minorHAnsi"/>
          <w:i/>
          <w:sz w:val="22"/>
          <w:szCs w:val="22"/>
        </w:rPr>
        <w:t>: Dostawa podręczników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 do nauki języka angielskiego oraz podręczników i materiałów szkoleniowych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do szkoleń </w:t>
      </w:r>
      <w:r>
        <w:rPr>
          <w:rFonts w:asciiTheme="minorHAnsi" w:hAnsiTheme="minorHAnsi" w:cstheme="minorHAnsi"/>
          <w:i/>
          <w:sz w:val="22"/>
          <w:szCs w:val="22"/>
        </w:rPr>
        <w:t>cyfrowych</w:t>
      </w:r>
      <w:r w:rsidR="006A0987">
        <w:rPr>
          <w:rFonts w:asciiTheme="minorHAnsi" w:hAnsiTheme="minorHAnsi" w:cstheme="minorHAnsi"/>
          <w:i/>
          <w:sz w:val="22"/>
          <w:szCs w:val="22"/>
        </w:rPr>
        <w:t xml:space="preserve"> (CPV: 22110000-4 Drukowane książki, broszury, ulotki, </w:t>
      </w:r>
      <w:r w:rsidR="00B64C06">
        <w:rPr>
          <w:rFonts w:asciiTheme="minorHAnsi" w:hAnsiTheme="minorHAnsi" w:cstheme="minorHAnsi"/>
          <w:i/>
          <w:sz w:val="22"/>
          <w:szCs w:val="22"/>
        </w:rPr>
        <w:t>30190000-7 różny sprzęt i materiały biurowe)</w:t>
      </w:r>
    </w:p>
    <w:p w:rsidR="00496972" w:rsidRPr="008F31D6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eastAsia="Times New Roman" w:hAnsiTheme="minorHAnsi" w:cstheme="minorHAnsi"/>
          <w:i/>
          <w:sz w:val="22"/>
          <w:szCs w:val="22"/>
        </w:rPr>
      </w:pPr>
    </w:p>
    <w:p w:rsidR="00496972" w:rsidRPr="006A0987" w:rsidRDefault="00496972" w:rsidP="006A0987">
      <w:pPr>
        <w:pStyle w:val="Akapitzlist"/>
        <w:numPr>
          <w:ilvl w:val="0"/>
          <w:numId w:val="32"/>
        </w:numPr>
        <w:spacing w:after="160" w:line="259" w:lineRule="auto"/>
        <w:rPr>
          <w:rFonts w:asciiTheme="minorHAnsi" w:hAnsiTheme="minorHAnsi" w:cstheme="minorHAnsi"/>
          <w:b/>
          <w:i/>
        </w:rPr>
      </w:pPr>
      <w:r w:rsidRPr="006A0987">
        <w:rPr>
          <w:rFonts w:asciiTheme="minorHAnsi" w:hAnsiTheme="minorHAnsi" w:cstheme="minorHAnsi"/>
          <w:b/>
          <w:i/>
        </w:rPr>
        <w:t>Zamawiający: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Akademia Szybkiej Nauki Tadeusz Buzarewicz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Ul. Nowogrodzka 49, 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00-695 Warszawa</w:t>
      </w:r>
    </w:p>
    <w:p w:rsidR="00496972" w:rsidRPr="008F31D6" w:rsidRDefault="00496972" w:rsidP="006A0987">
      <w:pPr>
        <w:autoSpaceDE w:val="0"/>
        <w:adjustRightInd w:val="0"/>
        <w:ind w:firstLine="141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reprezentowany przez Tadeusza Buzarewicza – właściciela</w:t>
      </w:r>
    </w:p>
    <w:p w:rsidR="00496972" w:rsidRPr="008F31D6" w:rsidRDefault="00496972" w:rsidP="006A0987">
      <w:pPr>
        <w:ind w:firstLine="141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6A0987" w:rsidRDefault="00496972" w:rsidP="006A0987">
      <w:pPr>
        <w:pStyle w:val="Akapitzlist"/>
        <w:numPr>
          <w:ilvl w:val="0"/>
          <w:numId w:val="32"/>
        </w:numPr>
        <w:spacing w:after="160" w:line="259" w:lineRule="auto"/>
        <w:rPr>
          <w:rFonts w:asciiTheme="minorHAnsi" w:hAnsiTheme="minorHAnsi" w:cstheme="minorHAnsi"/>
          <w:b/>
          <w:i/>
        </w:rPr>
      </w:pPr>
      <w:r w:rsidRPr="006A0987">
        <w:rPr>
          <w:rFonts w:asciiTheme="minorHAnsi" w:hAnsiTheme="minorHAnsi" w:cstheme="minorHAnsi"/>
          <w:b/>
          <w:i/>
        </w:rPr>
        <w:t>Opis przedmiotu zapytania ofertowego:</w:t>
      </w:r>
    </w:p>
    <w:p w:rsidR="00496972" w:rsidRDefault="00496972" w:rsidP="006A0987">
      <w:pPr>
        <w:pStyle w:val="Akapitzlist"/>
        <w:numPr>
          <w:ilvl w:val="0"/>
          <w:numId w:val="29"/>
        </w:numPr>
        <w:autoSpaceDE w:val="0"/>
        <w:autoSpaceDN w:val="0"/>
        <w:spacing w:after="160" w:line="259" w:lineRule="auto"/>
        <w:ind w:firstLine="141"/>
        <w:rPr>
          <w:rFonts w:asciiTheme="minorHAnsi" w:hAnsiTheme="minorHAnsi" w:cstheme="minorHAnsi"/>
          <w:b/>
          <w:bCs/>
          <w:i/>
        </w:rPr>
      </w:pPr>
      <w:r w:rsidRPr="008F31D6">
        <w:rPr>
          <w:rFonts w:asciiTheme="minorHAnsi" w:hAnsiTheme="minorHAnsi" w:cstheme="minorHAnsi"/>
          <w:b/>
          <w:bCs/>
          <w:i/>
        </w:rPr>
        <w:t>Podręczniki do nauki języka angielskiego</w:t>
      </w:r>
      <w:r>
        <w:rPr>
          <w:rFonts w:asciiTheme="minorHAnsi" w:hAnsiTheme="minorHAnsi" w:cstheme="minorHAnsi"/>
          <w:b/>
          <w:bCs/>
          <w:i/>
        </w:rPr>
        <w:t xml:space="preserve"> zgodne z Europejskim Opisem Kształcenia Językowego</w:t>
      </w:r>
    </w:p>
    <w:p w:rsidR="00496972" w:rsidRPr="008F31D6" w:rsidRDefault="00496972" w:rsidP="00496972">
      <w:pPr>
        <w:pStyle w:val="Akapitzlist"/>
        <w:numPr>
          <w:ilvl w:val="1"/>
          <w:numId w:val="29"/>
        </w:numPr>
        <w:autoSpaceDE w:val="0"/>
        <w:autoSpaceDN w:val="0"/>
        <w:spacing w:after="160" w:line="259" w:lineRule="auto"/>
        <w:rPr>
          <w:rFonts w:asciiTheme="minorHAnsi" w:hAnsiTheme="minorHAnsi" w:cstheme="minorHAnsi"/>
          <w:b/>
          <w:bCs/>
          <w:i/>
        </w:rPr>
      </w:pPr>
      <w:r w:rsidRPr="008F31D6">
        <w:rPr>
          <w:rFonts w:asciiTheme="minorHAnsi" w:hAnsiTheme="minorHAnsi" w:cstheme="minorHAnsi"/>
          <w:b/>
          <w:bCs/>
          <w:i/>
        </w:rPr>
        <w:t xml:space="preserve"> na poziomie A </w:t>
      </w:r>
      <w:r w:rsidR="001A3B48">
        <w:rPr>
          <w:rFonts w:asciiTheme="minorHAnsi" w:hAnsiTheme="minorHAnsi" w:cstheme="minorHAnsi"/>
          <w:b/>
          <w:bCs/>
          <w:i/>
        </w:rPr>
        <w:t>(120 sztuk)</w:t>
      </w:r>
    </w:p>
    <w:p w:rsidR="00496972" w:rsidRDefault="00496972" w:rsidP="00496972">
      <w:pPr>
        <w:autoSpaceDE w:val="0"/>
        <w:spacing w:after="160" w:line="259" w:lineRule="auto"/>
        <w:ind w:left="720"/>
        <w:rPr>
          <w:rFonts w:asciiTheme="minorHAnsi" w:hAnsiTheme="minorHAnsi" w:cstheme="minorHAnsi"/>
          <w:bCs/>
          <w:i/>
          <w:sz w:val="22"/>
          <w:szCs w:val="22"/>
        </w:rPr>
      </w:pPr>
      <w:r w:rsidRPr="008F31D6">
        <w:rPr>
          <w:rFonts w:asciiTheme="minorHAnsi" w:hAnsiTheme="minorHAnsi" w:cstheme="minorHAnsi"/>
          <w:bCs/>
          <w:i/>
          <w:sz w:val="22"/>
          <w:szCs w:val="22"/>
        </w:rPr>
        <w:t>Podręczniki do nauki języka angielskie</w:t>
      </w:r>
      <w:r>
        <w:rPr>
          <w:rFonts w:asciiTheme="minorHAnsi" w:hAnsiTheme="minorHAnsi" w:cstheme="minorHAnsi"/>
          <w:bCs/>
          <w:i/>
          <w:sz w:val="22"/>
          <w:szCs w:val="22"/>
        </w:rPr>
        <w:t>go</w:t>
      </w:r>
      <w:r w:rsidRPr="008F31D6">
        <w:rPr>
          <w:rFonts w:asciiTheme="minorHAnsi" w:hAnsiTheme="minorHAnsi" w:cstheme="minorHAnsi"/>
          <w:bCs/>
          <w:i/>
          <w:sz w:val="22"/>
          <w:szCs w:val="22"/>
        </w:rPr>
        <w:t xml:space="preserve"> na poziome A muszą obejmować materiał odpowiedni dla poziomów </w:t>
      </w:r>
      <w:r>
        <w:rPr>
          <w:rFonts w:asciiTheme="minorHAnsi" w:hAnsiTheme="minorHAnsi" w:cstheme="minorHAnsi"/>
          <w:bCs/>
          <w:i/>
          <w:sz w:val="22"/>
          <w:szCs w:val="22"/>
        </w:rPr>
        <w:t>Beginners i Elementary</w:t>
      </w:r>
      <w:r w:rsidRPr="008F31D6">
        <w:rPr>
          <w:rFonts w:asciiTheme="minorHAnsi" w:hAnsiTheme="minorHAnsi" w:cstheme="minorHAnsi"/>
          <w:bCs/>
          <w:i/>
          <w:sz w:val="22"/>
          <w:szCs w:val="22"/>
        </w:rPr>
        <w:t xml:space="preserve"> Uczestnicy kursów trwających 120 godzin lekcyjnych muszą zostać przygotowani do zdania zewnętrznego egzaminu certyfikacyjnego. Podręcznik/i w zestawie muszą również zawierać ćwiczenia. Podręczniki muszą być oficjalnymi podręcznikami zgodnie z polskimi i/lub europejskimi normami. </w:t>
      </w:r>
    </w:p>
    <w:p w:rsidR="00496972" w:rsidRDefault="00496972" w:rsidP="00496972">
      <w:pPr>
        <w:pStyle w:val="Akapitzlist"/>
        <w:numPr>
          <w:ilvl w:val="1"/>
          <w:numId w:val="29"/>
        </w:numPr>
        <w:autoSpaceDE w:val="0"/>
        <w:spacing w:after="160" w:line="259" w:lineRule="auto"/>
        <w:rPr>
          <w:rFonts w:asciiTheme="minorHAnsi" w:hAnsiTheme="minorHAnsi" w:cstheme="minorHAnsi"/>
          <w:bCs/>
          <w:i/>
        </w:rPr>
      </w:pPr>
      <w:r w:rsidRPr="007F0D3E">
        <w:rPr>
          <w:rFonts w:asciiTheme="minorHAnsi" w:hAnsiTheme="minorHAnsi" w:cstheme="minorHAnsi"/>
          <w:b/>
          <w:bCs/>
          <w:i/>
        </w:rPr>
        <w:t xml:space="preserve">na poziomie B </w:t>
      </w:r>
      <w:r w:rsidR="001A3B48">
        <w:rPr>
          <w:rFonts w:asciiTheme="minorHAnsi" w:hAnsiTheme="minorHAnsi" w:cstheme="minorHAnsi"/>
          <w:b/>
          <w:bCs/>
          <w:i/>
        </w:rPr>
        <w:t>(24 sztuki)</w:t>
      </w:r>
    </w:p>
    <w:p w:rsidR="00496972" w:rsidRPr="007F0D3E" w:rsidRDefault="00496972" w:rsidP="00496972">
      <w:pPr>
        <w:autoSpaceDE w:val="0"/>
        <w:spacing w:after="160" w:line="259" w:lineRule="auto"/>
        <w:ind w:left="709"/>
        <w:rPr>
          <w:rFonts w:asciiTheme="minorHAnsi" w:hAnsiTheme="minorHAnsi" w:cstheme="minorHAnsi"/>
          <w:bCs/>
          <w:i/>
        </w:rPr>
      </w:pPr>
      <w:r w:rsidRPr="007F0D3E">
        <w:rPr>
          <w:rFonts w:asciiTheme="minorHAnsi" w:hAnsiTheme="minorHAnsi" w:cstheme="minorHAnsi"/>
          <w:bCs/>
          <w:i/>
        </w:rPr>
        <w:t xml:space="preserve">Podręczniki do nauki języka angielskiego na poziome B muszą obejmować materiał odpowiedni dla poziomów Pre-Intermediate i Intermediate. Uczestnicy kursów trwających 120 godzin lekcyjnych muszą zostać przygotowani do zdania zewnętrznego egzaminu certyfikacyjnego. Podręcznik/i w zestawie muszą również zawierać ćwiczenia. Podręczniki muszą być oficjalnymi podręcznikami zgodnie z polskimi i/lub europejskimi normami. </w:t>
      </w:r>
    </w:p>
    <w:p w:rsidR="00496972" w:rsidRPr="008F31D6" w:rsidRDefault="00496972" w:rsidP="00496972">
      <w:pPr>
        <w:pStyle w:val="Akapitzlist"/>
        <w:autoSpaceDE w:val="0"/>
        <w:spacing w:after="160" w:line="259" w:lineRule="auto"/>
        <w:rPr>
          <w:rFonts w:asciiTheme="minorHAnsi" w:hAnsiTheme="minorHAnsi" w:cstheme="minorHAnsi"/>
          <w:bCs/>
          <w:i/>
        </w:rPr>
      </w:pPr>
    </w:p>
    <w:p w:rsidR="00496972" w:rsidRPr="008F31D6" w:rsidRDefault="00496972" w:rsidP="00496972">
      <w:pPr>
        <w:pStyle w:val="Akapitzlist"/>
        <w:numPr>
          <w:ilvl w:val="0"/>
          <w:numId w:val="29"/>
        </w:numPr>
        <w:autoSpaceDE w:val="0"/>
        <w:autoSpaceDN w:val="0"/>
        <w:spacing w:after="160" w:line="259" w:lineRule="auto"/>
        <w:rPr>
          <w:rFonts w:asciiTheme="minorHAnsi" w:hAnsiTheme="minorHAnsi" w:cstheme="minorHAnsi"/>
          <w:b/>
          <w:bCs/>
          <w:i/>
        </w:rPr>
      </w:pPr>
      <w:r w:rsidRPr="008F31D6">
        <w:rPr>
          <w:rFonts w:asciiTheme="minorHAnsi" w:hAnsiTheme="minorHAnsi" w:cstheme="minorHAnsi"/>
          <w:b/>
          <w:bCs/>
          <w:i/>
        </w:rPr>
        <w:t xml:space="preserve">Podręczniki do nauki na szkoleniach </w:t>
      </w:r>
      <w:r w:rsidR="00C96E11">
        <w:rPr>
          <w:rFonts w:asciiTheme="minorHAnsi" w:hAnsiTheme="minorHAnsi" w:cstheme="minorHAnsi"/>
          <w:b/>
          <w:bCs/>
          <w:i/>
        </w:rPr>
        <w:t>cyfrowych zg. z ramą DIGCOMP</w:t>
      </w:r>
      <w:r w:rsidR="007F245B">
        <w:rPr>
          <w:rFonts w:asciiTheme="minorHAnsi" w:hAnsiTheme="minorHAnsi" w:cstheme="minorHAnsi"/>
          <w:b/>
          <w:bCs/>
          <w:i/>
        </w:rPr>
        <w:t xml:space="preserve"> (180 sztuk/kompletów)</w:t>
      </w:r>
    </w:p>
    <w:p w:rsidR="007F245B" w:rsidRDefault="00496972" w:rsidP="007F245B">
      <w:pPr>
        <w:widowControl/>
        <w:suppressAutoHyphens w:val="0"/>
        <w:autoSpaceDE w:val="0"/>
        <w:adjustRightInd w:val="0"/>
        <w:ind w:left="709"/>
        <w:textAlignment w:val="auto"/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</w:pPr>
      <w:r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Podręcznik/i do nauki na szkolenia </w:t>
      </w:r>
      <w:r w:rsidR="00C96E11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cyfrowych muszą obejmować materiał </w:t>
      </w:r>
      <w:r w:rsidR="005C51DA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wszystkich 5 obszarów i 21 kompetencji wskazanych w ramie DIGCOMP na poziomie A i B, tj. </w:t>
      </w:r>
      <w:r w:rsidR="00E92853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Informacja, Komunikacja, Tworzenie treści, Bezpieczeństwo, Rozwiązywanie Problemów. 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Szkolenia cyfrowe realizowane będą wg. programów</w:t>
      </w:r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zg.</w:t>
      </w:r>
      <w:r w:rsid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 </w:t>
      </w:r>
      <w:r w:rsidR="005C51DA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z ramą Digital Co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mpetence Framewo</w:t>
      </w:r>
      <w:r w:rsid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rk i obejma następujące moduły:</w:t>
      </w:r>
      <w:r w:rsidR="007F245B" w:rsidRPr="007F245B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 xml:space="preserve">Podstawy 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pracy z komp</w:t>
      </w:r>
      <w:r w:rsidR="007F245B" w:rsidRPr="007F245B"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  <w:t>uterem, podstawy pracy w sieci, przetwarzanie tekstów, arkusze kalkulacyjne, IT security, rozwiązywanie problemów.</w:t>
      </w:r>
    </w:p>
    <w:p w:rsidR="001A3B48" w:rsidRDefault="001A3B48" w:rsidP="007F245B">
      <w:pPr>
        <w:widowControl/>
        <w:suppressAutoHyphens w:val="0"/>
        <w:autoSpaceDE w:val="0"/>
        <w:adjustRightInd w:val="0"/>
        <w:ind w:left="709"/>
        <w:textAlignment w:val="auto"/>
        <w:rPr>
          <w:rFonts w:asciiTheme="minorHAnsi" w:hAnsiTheme="minorHAnsi" w:cstheme="minorHAnsi"/>
          <w:i/>
          <w:kern w:val="0"/>
          <w:sz w:val="22"/>
          <w:szCs w:val="22"/>
          <w:lang w:bidi="ar-SA"/>
        </w:rPr>
      </w:pPr>
    </w:p>
    <w:p w:rsidR="001A3B48" w:rsidRPr="001A3B48" w:rsidRDefault="001A3B48" w:rsidP="001A3B48">
      <w:pPr>
        <w:pStyle w:val="Akapitzlist"/>
        <w:numPr>
          <w:ilvl w:val="0"/>
          <w:numId w:val="29"/>
        </w:numPr>
        <w:autoSpaceDE w:val="0"/>
        <w:adjustRightInd w:val="0"/>
        <w:rPr>
          <w:rFonts w:asciiTheme="minorHAnsi" w:hAnsiTheme="minorHAnsi" w:cstheme="minorHAnsi"/>
          <w:b/>
          <w:i/>
        </w:rPr>
      </w:pPr>
      <w:r w:rsidRPr="001A3B48">
        <w:rPr>
          <w:rFonts w:asciiTheme="minorHAnsi" w:hAnsiTheme="minorHAnsi" w:cstheme="minorHAnsi"/>
          <w:b/>
          <w:i/>
        </w:rPr>
        <w:t>Materiały szkoleniowe (180 kompletów)</w:t>
      </w:r>
    </w:p>
    <w:p w:rsidR="001A3B48" w:rsidRPr="001A3B48" w:rsidRDefault="001A3B48" w:rsidP="001A3B48">
      <w:pPr>
        <w:pStyle w:val="Akapitzlist"/>
        <w:autoSpaceDE w:val="0"/>
        <w:adjustRightInd w:val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lastRenderedPageBreak/>
        <w:t xml:space="preserve">1 komplet musi zawierać: teczkę </w:t>
      </w:r>
      <w:r w:rsidR="006A0987">
        <w:rPr>
          <w:rFonts w:asciiTheme="minorHAnsi" w:hAnsiTheme="minorHAnsi" w:cstheme="minorHAnsi"/>
          <w:i/>
        </w:rPr>
        <w:t xml:space="preserve">z gumką </w:t>
      </w:r>
      <w:r>
        <w:rPr>
          <w:rFonts w:asciiTheme="minorHAnsi" w:hAnsiTheme="minorHAnsi" w:cstheme="minorHAnsi"/>
          <w:i/>
        </w:rPr>
        <w:t>(format A4), długopis (wkład niebieski), notes (format B5) i pendrive (min. 2 GB).</w:t>
      </w:r>
    </w:p>
    <w:p w:rsidR="00C96E11" w:rsidRDefault="00C96E11" w:rsidP="00496972">
      <w:pPr>
        <w:autoSpaceDE w:val="0"/>
        <w:spacing w:after="160" w:line="259" w:lineRule="auto"/>
        <w:ind w:left="72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:rsidR="00C96E11" w:rsidRDefault="00C96E11" w:rsidP="00496972">
      <w:pPr>
        <w:autoSpaceDE w:val="0"/>
        <w:spacing w:after="160" w:line="259" w:lineRule="auto"/>
        <w:ind w:left="72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:rsidR="00496972" w:rsidRPr="009D7062" w:rsidRDefault="00496972" w:rsidP="006A0987">
      <w:pPr>
        <w:pStyle w:val="Akapitzlist"/>
        <w:numPr>
          <w:ilvl w:val="0"/>
          <w:numId w:val="32"/>
        </w:numPr>
        <w:ind w:left="426" w:hanging="142"/>
        <w:rPr>
          <w:rFonts w:asciiTheme="minorHAnsi" w:hAnsiTheme="minorHAnsi" w:cstheme="minorHAnsi"/>
          <w:b/>
          <w:i/>
        </w:rPr>
      </w:pPr>
      <w:r w:rsidRPr="009D7062">
        <w:rPr>
          <w:rFonts w:asciiTheme="minorHAnsi" w:hAnsiTheme="minorHAnsi" w:cstheme="minorHAnsi"/>
          <w:b/>
          <w:i/>
        </w:rPr>
        <w:t>Wymagania</w:t>
      </w:r>
    </w:p>
    <w:p w:rsidR="00496972" w:rsidRPr="009D7062" w:rsidRDefault="00496972" w:rsidP="00496972">
      <w:pPr>
        <w:pStyle w:val="Akapitzlist"/>
        <w:numPr>
          <w:ilvl w:val="0"/>
          <w:numId w:val="30"/>
        </w:numPr>
        <w:jc w:val="both"/>
        <w:rPr>
          <w:rFonts w:asciiTheme="minorHAnsi" w:hAnsiTheme="minorHAnsi" w:cstheme="minorHAnsi"/>
          <w:i/>
        </w:rPr>
      </w:pPr>
      <w:r w:rsidRPr="009D7062">
        <w:rPr>
          <w:rFonts w:asciiTheme="minorHAnsi" w:hAnsiTheme="minorHAnsi" w:cstheme="minorHAnsi"/>
          <w:i/>
        </w:rPr>
        <w:t>O udzielenie zamówienia mogą ubiegać się Wykonawcy, którzy: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posiadają uprawnienia do wykonywania działalności będącej przedmiotem zamówienia, jeżeli przepisy prawa nakładają obowiązek posiadania takich uprawnień;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są w sytuacji ekonomicznej i finansowej zapewniającej wykonanie zamówienia</w:t>
      </w:r>
    </w:p>
    <w:p w:rsidR="00496972" w:rsidRPr="008F31D6" w:rsidRDefault="00496972" w:rsidP="00496972">
      <w:pPr>
        <w:widowControl/>
        <w:numPr>
          <w:ilvl w:val="0"/>
          <w:numId w:val="20"/>
        </w:numPr>
        <w:tabs>
          <w:tab w:val="left" w:pos="0"/>
        </w:tabs>
        <w:autoSpaceDN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dysponują odpowiednim potencjałem technicznym, kadrowym oraz doświadczeniem do wykonania zamówienia;</w:t>
      </w:r>
    </w:p>
    <w:p w:rsidR="00496972" w:rsidRPr="009D7062" w:rsidRDefault="00496972" w:rsidP="00496972">
      <w:pPr>
        <w:pStyle w:val="Akapitzlist"/>
        <w:numPr>
          <w:ilvl w:val="0"/>
          <w:numId w:val="30"/>
        </w:numPr>
        <w:jc w:val="both"/>
        <w:rPr>
          <w:rFonts w:asciiTheme="minorHAnsi" w:hAnsiTheme="minorHAnsi" w:cstheme="minorHAnsi"/>
          <w:i/>
        </w:rPr>
      </w:pPr>
      <w:r w:rsidRPr="009D7062">
        <w:rPr>
          <w:rFonts w:asciiTheme="minorHAnsi" w:hAnsiTheme="minorHAnsi" w:cstheme="minorHAnsi"/>
          <w:i/>
        </w:rPr>
        <w:t xml:space="preserve">Warunki płatności: przelewem na podany w Ofercie nr rachunku bankowego w terminie </w:t>
      </w:r>
      <w:r>
        <w:rPr>
          <w:rFonts w:asciiTheme="minorHAnsi" w:hAnsiTheme="minorHAnsi" w:cstheme="minorHAnsi"/>
          <w:i/>
        </w:rPr>
        <w:t>7</w:t>
      </w:r>
      <w:r w:rsidRPr="009D7062">
        <w:rPr>
          <w:rFonts w:asciiTheme="minorHAnsi" w:hAnsiTheme="minorHAnsi" w:cstheme="minorHAnsi"/>
          <w:i/>
        </w:rPr>
        <w:t xml:space="preserve"> dni od dnia dostarczenia</w:t>
      </w:r>
      <w:r>
        <w:rPr>
          <w:rFonts w:asciiTheme="minorHAnsi" w:hAnsiTheme="minorHAnsi" w:cstheme="minorHAnsi"/>
          <w:i/>
        </w:rPr>
        <w:t xml:space="preserve"> podręczników i</w:t>
      </w:r>
      <w:r w:rsidRPr="009D7062">
        <w:rPr>
          <w:rFonts w:asciiTheme="minorHAnsi" w:hAnsiTheme="minorHAnsi" w:cstheme="minorHAnsi"/>
          <w:i/>
        </w:rPr>
        <w:t xml:space="preserve"> prawidłowo wystawi</w:t>
      </w:r>
      <w:r>
        <w:rPr>
          <w:rFonts w:asciiTheme="minorHAnsi" w:hAnsiTheme="minorHAnsi" w:cstheme="minorHAnsi"/>
          <w:i/>
        </w:rPr>
        <w:t xml:space="preserve">onego rachunku lub faktury VAT. </w:t>
      </w:r>
      <w:r w:rsidRPr="009D7062">
        <w:rPr>
          <w:rFonts w:asciiTheme="minorHAnsi" w:hAnsiTheme="minorHAnsi" w:cstheme="minorHAnsi"/>
          <w:i/>
        </w:rPr>
        <w:t xml:space="preserve">Możliwe będą rozliczenia </w:t>
      </w:r>
      <w:r>
        <w:rPr>
          <w:rFonts w:asciiTheme="minorHAnsi" w:hAnsiTheme="minorHAnsi" w:cstheme="minorHAnsi"/>
          <w:i/>
        </w:rPr>
        <w:t>częściowe.</w:t>
      </w:r>
    </w:p>
    <w:p w:rsidR="00496972" w:rsidRPr="008F31D6" w:rsidRDefault="00496972" w:rsidP="00496972">
      <w:pPr>
        <w:widowControl/>
        <w:numPr>
          <w:ilvl w:val="0"/>
          <w:numId w:val="30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Wykonawca nie może być powiązany osobowo lub kapitałowo z Zamawiającym lub osobami upoważnionymi w jego Imieniu do zaciągania zobowiązań, lub osobami wykonującymi w imieniu Zamawiającego czynności związane z przygotowaniem i przeprowadzeniem procedury wyboru Wykonawcy, w szczególności poprzez: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uczestniczenie w spółce, jako wspólnik spółki cywilnej lub spółki osobowej,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posiadanie, co najmniej 10% udziałów lub akcji o ile niższy próg nie wynika z przepisów prawa lub nie został określony przez IZ PO,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pełnienie funkcji członka organu nadzorczego lub zarządzającego, prokurenta, pełnomocnika, </w:t>
      </w:r>
    </w:p>
    <w:p w:rsidR="00496972" w:rsidRPr="008F31D6" w:rsidRDefault="00496972" w:rsidP="00496972">
      <w:pPr>
        <w:widowControl/>
        <w:numPr>
          <w:ilvl w:val="0"/>
          <w:numId w:val="21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pozostawanie w związku małżeńskim, w stosunku pokrewieństwa lub powinowactwa w linii prostej, pokrewieństwa lub powinowactwa w linii bocznej do drugiego stopnia, lub w stosunku przysposobienia, opieki lub kurateli.</w:t>
      </w:r>
    </w:p>
    <w:p w:rsidR="00496972" w:rsidRPr="008F31D6" w:rsidRDefault="00496972" w:rsidP="00496972">
      <w:pPr>
        <w:pStyle w:val="Akapitzlist"/>
        <w:numPr>
          <w:ilvl w:val="0"/>
          <w:numId w:val="30"/>
        </w:numPr>
        <w:tabs>
          <w:tab w:val="left" w:pos="0"/>
        </w:tabs>
        <w:suppressAutoHyphens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>Zamawiający dopuszcza składanie</w:t>
      </w:r>
      <w:r>
        <w:rPr>
          <w:rFonts w:asciiTheme="minorHAnsi" w:hAnsiTheme="minorHAnsi" w:cstheme="minorHAnsi"/>
          <w:i/>
        </w:rPr>
        <w:t xml:space="preserve"> ofert częściowych</w:t>
      </w:r>
      <w:r w:rsidRPr="008F31D6">
        <w:rPr>
          <w:rFonts w:asciiTheme="minorHAnsi" w:hAnsiTheme="minorHAnsi" w:cstheme="minorHAnsi"/>
          <w:i/>
        </w:rPr>
        <w:t xml:space="preserve">. </w:t>
      </w:r>
    </w:p>
    <w:p w:rsidR="00496972" w:rsidRPr="008F31D6" w:rsidRDefault="00496972" w:rsidP="00496972">
      <w:pPr>
        <w:pStyle w:val="Akapitzlist"/>
        <w:numPr>
          <w:ilvl w:val="0"/>
          <w:numId w:val="30"/>
        </w:numPr>
        <w:tabs>
          <w:tab w:val="left" w:pos="0"/>
        </w:tabs>
        <w:suppressAutoHyphens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Zamawiający dopuszcza negocjacje w sprawie ceny. </w:t>
      </w:r>
      <w:r w:rsidRPr="008F31D6">
        <w:rPr>
          <w:rFonts w:asciiTheme="minorHAnsi" w:hAnsiTheme="minorHAnsi" w:cstheme="minorHAnsi"/>
          <w:i/>
        </w:rPr>
        <w:tab/>
      </w:r>
    </w:p>
    <w:p w:rsidR="00496972" w:rsidRDefault="00496972" w:rsidP="00496972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i/>
          <w:color w:val="000000"/>
        </w:rPr>
      </w:pPr>
      <w:r w:rsidRPr="008F31D6">
        <w:rPr>
          <w:rFonts w:asciiTheme="minorHAnsi" w:eastAsiaTheme="minorHAnsi" w:hAnsiTheme="minorHAnsi" w:cstheme="minorHAnsi"/>
          <w:i/>
          <w:color w:val="000000"/>
        </w:rPr>
        <w:t xml:space="preserve">Zamawiający zastrzegają sobie prawo do unieważnienia postępowania w każdym czasie bez podania przyczyny. </w:t>
      </w:r>
    </w:p>
    <w:p w:rsidR="00496972" w:rsidRDefault="00496972" w:rsidP="00496972">
      <w:pPr>
        <w:autoSpaceDE w:val="0"/>
        <w:adjustRightInd w:val="0"/>
        <w:jc w:val="both"/>
        <w:rPr>
          <w:rFonts w:asciiTheme="minorHAnsi" w:eastAsiaTheme="minorHAnsi" w:hAnsiTheme="minorHAnsi" w:cstheme="minorHAnsi"/>
          <w:i/>
          <w:color w:val="000000"/>
        </w:rPr>
      </w:pPr>
    </w:p>
    <w:p w:rsidR="00496972" w:rsidRDefault="00496972" w:rsidP="006A0987">
      <w:pPr>
        <w:pStyle w:val="Akapitzlist"/>
        <w:numPr>
          <w:ilvl w:val="0"/>
          <w:numId w:val="32"/>
        </w:numPr>
        <w:spacing w:after="160" w:line="259" w:lineRule="auto"/>
        <w:jc w:val="both"/>
        <w:rPr>
          <w:rFonts w:asciiTheme="minorHAnsi" w:hAnsiTheme="minorHAnsi" w:cstheme="minorHAnsi"/>
          <w:b/>
          <w:i/>
        </w:rPr>
      </w:pPr>
      <w:r w:rsidRPr="009D7062">
        <w:rPr>
          <w:rFonts w:asciiTheme="minorHAnsi" w:hAnsiTheme="minorHAnsi" w:cstheme="minorHAnsi"/>
          <w:b/>
          <w:i/>
        </w:rPr>
        <w:t>Przetwarzanie danych osobowych:</w:t>
      </w:r>
    </w:p>
    <w:p w:rsidR="00496972" w:rsidRPr="00BA6D92" w:rsidRDefault="00496972" w:rsidP="00496972">
      <w:pPr>
        <w:spacing w:after="160" w:line="259" w:lineRule="auto"/>
        <w:ind w:left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BA6D92">
        <w:rPr>
          <w:rFonts w:asciiTheme="minorHAnsi" w:hAnsiTheme="minorHAnsi" w:cstheme="minorHAnsi"/>
          <w:i/>
          <w:sz w:val="22"/>
          <w:szCs w:val="22"/>
        </w:rPr>
        <w:t xml:space="preserve">Wykonawca jest zobowiązany do złożenia oświadczenia odnośnie spełniania wymagań rozporządzenia Parlamentu Europejskiego i Rady (UE) 2016/679 z dnia 27 kwietnia 2016 r. w sprawie ochrony osób fizycznych w związku z przetwarzaniem danych osobowych i w sprawie swobodnego przepływu takich danych oraz uchylenia dyrektywy 95/46/WE (Dz. Urz. UE L 119 z 04.05.2016, str. 1) dalej: RODO. </w:t>
      </w:r>
    </w:p>
    <w:p w:rsidR="00496972" w:rsidRPr="006A0987" w:rsidRDefault="00496972" w:rsidP="006A0987">
      <w:pPr>
        <w:pStyle w:val="Akapitzlist"/>
        <w:jc w:val="both"/>
        <w:rPr>
          <w:rFonts w:asciiTheme="minorHAnsi" w:hAnsiTheme="minorHAnsi" w:cstheme="minorHAnsi"/>
          <w:i/>
        </w:rPr>
      </w:pPr>
      <w:r w:rsidRPr="00BA6D92">
        <w:rPr>
          <w:rFonts w:asciiTheme="minorHAnsi" w:hAnsiTheme="minorHAnsi" w:cstheme="minorHAnsi"/>
          <w:i/>
        </w:rPr>
        <w:t xml:space="preserve">Wykonawca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lub art.14 RODO, w związku z powyższym Wykonawca jest zobowiązany do </w:t>
      </w:r>
      <w:r w:rsidRPr="00BA6D92">
        <w:rPr>
          <w:rFonts w:asciiTheme="minorHAnsi" w:hAnsiTheme="minorHAnsi" w:cstheme="minorHAnsi"/>
          <w:b/>
          <w:i/>
        </w:rPr>
        <w:t>złożenia oświadczenia według wzoru stanowiącego załącznik nr 2 do zapytania ofertowego</w:t>
      </w:r>
      <w:r w:rsidR="006A0987">
        <w:rPr>
          <w:rFonts w:asciiTheme="minorHAnsi" w:hAnsiTheme="minorHAnsi" w:cstheme="minorHAnsi"/>
          <w:i/>
        </w:rPr>
        <w:t>.</w:t>
      </w:r>
    </w:p>
    <w:p w:rsidR="00496972" w:rsidRPr="009D7062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6A0987">
        <w:rPr>
          <w:rFonts w:asciiTheme="minorHAnsi" w:hAnsiTheme="minorHAnsi" w:cstheme="minorHAnsi"/>
          <w:b/>
          <w:i/>
          <w:sz w:val="22"/>
          <w:szCs w:val="22"/>
        </w:rPr>
        <w:t>5</w:t>
      </w:r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Termin realizacji zamówienia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: </w:t>
      </w:r>
      <w:r w:rsidR="007F245B">
        <w:rPr>
          <w:rFonts w:asciiTheme="minorHAnsi" w:hAnsiTheme="minorHAnsi" w:cstheme="minorHAnsi"/>
          <w:i/>
          <w:sz w:val="22"/>
          <w:szCs w:val="22"/>
        </w:rPr>
        <w:t>31 styczeń 2020</w:t>
      </w:r>
      <w:r>
        <w:rPr>
          <w:rFonts w:asciiTheme="minorHAnsi" w:hAnsiTheme="minorHAnsi" w:cstheme="minorHAnsi"/>
          <w:i/>
          <w:sz w:val="22"/>
          <w:szCs w:val="22"/>
        </w:rPr>
        <w:t>.</w:t>
      </w:r>
    </w:p>
    <w:p w:rsidR="00496972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6.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 xml:space="preserve">Kryteria wyboru oferty: </w:t>
      </w:r>
    </w:p>
    <w:p w:rsidR="00496972" w:rsidRPr="008F31D6" w:rsidRDefault="00496972" w:rsidP="006A0987">
      <w:pPr>
        <w:widowControl/>
        <w:tabs>
          <w:tab w:val="left" w:pos="0"/>
        </w:tabs>
        <w:autoSpaceDN/>
        <w:ind w:left="567"/>
        <w:contextualSpacing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Ocena ofert w stosunku do każdej z części zamówienia wyrażona zostanie </w:t>
      </w:r>
      <w:r>
        <w:rPr>
          <w:rFonts w:asciiTheme="minorHAnsi" w:hAnsiTheme="minorHAnsi" w:cstheme="minorHAnsi"/>
          <w:i/>
          <w:sz w:val="22"/>
          <w:szCs w:val="22"/>
        </w:rPr>
        <w:t xml:space="preserve">odrębnie </w:t>
      </w:r>
      <w:r w:rsidRPr="008F31D6">
        <w:rPr>
          <w:rFonts w:asciiTheme="minorHAnsi" w:hAnsiTheme="minorHAnsi" w:cstheme="minorHAnsi"/>
          <w:i/>
          <w:sz w:val="22"/>
          <w:szCs w:val="22"/>
        </w:rPr>
        <w:t>w punktach, które będą liczone wg następującego wzoru: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tbl>
      <w:tblPr>
        <w:tblStyle w:val="Tabela-Siatka"/>
        <w:tblW w:w="0" w:type="auto"/>
        <w:tblInd w:w="833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96972" w:rsidRPr="008F31D6" w:rsidTr="006A0987"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Nazwa Kryterium</w:t>
            </w:r>
          </w:p>
        </w:tc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Waga</w:t>
            </w:r>
          </w:p>
        </w:tc>
      </w:tr>
      <w:tr w:rsidR="00496972" w:rsidRPr="008F31D6" w:rsidTr="006A0987"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 xml:space="preserve">Cena </w:t>
            </w:r>
          </w:p>
        </w:tc>
        <w:tc>
          <w:tcPr>
            <w:tcW w:w="4531" w:type="dxa"/>
          </w:tcPr>
          <w:p w:rsidR="00496972" w:rsidRPr="008F31D6" w:rsidRDefault="00496972" w:rsidP="006A0987">
            <w:pPr>
              <w:ind w:left="567"/>
              <w:rPr>
                <w:rFonts w:cstheme="minorHAnsi"/>
                <w:i/>
                <w:lang w:val="pl-PL"/>
              </w:rPr>
            </w:pPr>
            <w:r w:rsidRPr="008F31D6">
              <w:rPr>
                <w:rFonts w:cstheme="minorHAnsi"/>
                <w:i/>
                <w:lang w:val="pl-PL"/>
              </w:rPr>
              <w:t>100%</w:t>
            </w:r>
          </w:p>
        </w:tc>
      </w:tr>
    </w:tbl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Sposób oceny ofert: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Cena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  <w:lang w:val="en-GB"/>
        </w:rPr>
        <w:t xml:space="preserve">An/Aof.b. x 100 pkt. 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= A, gdzie: An – najniższa cena łączna spośród ofert nieodrzuconych; Aof.b – cena łączna oferty badanej nieodrzuconej; 100 pkt. – wskaźnik stały; A - ilość punktów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Za ofertę najkorzystniejszą uznana zostanie oferta, która otrzyma największą liczbę punktów 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7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Kontakt: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Osoba uprawniona do porozumiewania się z wykonawcami Beata Supeł: supel.beata@gmail.com</w:t>
      </w:r>
    </w:p>
    <w:p w:rsidR="00496972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8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 Oferta: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należy pod rygorem nieważności złożyć w formie pisemnej.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stanowi wypełniony druk „Oferta” (załącznik nr 1 do zapytania ofertowego)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Ofertę należy sporządzić zgodnie z treścią Zapytania Ofertowego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Oferta musi być napisana w języku polskim pismem czytelnym </w:t>
      </w:r>
    </w:p>
    <w:p w:rsidR="00496972" w:rsidRPr="008F31D6" w:rsidRDefault="00496972" w:rsidP="006A0987">
      <w:pPr>
        <w:pStyle w:val="Akapitzlist"/>
        <w:numPr>
          <w:ilvl w:val="0"/>
          <w:numId w:val="22"/>
        </w:numPr>
        <w:spacing w:after="160" w:line="259" w:lineRule="auto"/>
        <w:ind w:left="567"/>
        <w:rPr>
          <w:rFonts w:asciiTheme="minorHAnsi" w:hAnsiTheme="minorHAnsi" w:cstheme="minorHAnsi"/>
          <w:i/>
        </w:rPr>
      </w:pPr>
      <w:r w:rsidRPr="008F31D6">
        <w:rPr>
          <w:rFonts w:asciiTheme="minorHAnsi" w:hAnsiTheme="minorHAnsi" w:cstheme="minorHAnsi"/>
          <w:i/>
        </w:rPr>
        <w:t xml:space="preserve">Oferta powinna być opatrzona podpisem wraz z pieczątką (lub podpisem czytelnym) osoby/osób uprawnionych do występowania w obrocie prawnym w imieniu Wykonawcy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9</w:t>
      </w:r>
      <w:r w:rsidRPr="008F31D6">
        <w:rPr>
          <w:rFonts w:asciiTheme="minorHAnsi" w:hAnsiTheme="minorHAnsi" w:cstheme="minorHAnsi"/>
          <w:b/>
          <w:i/>
          <w:sz w:val="22"/>
          <w:szCs w:val="22"/>
        </w:rPr>
        <w:t>. Zalecenia dotyczące składania ofert:</w:t>
      </w:r>
    </w:p>
    <w:p w:rsidR="00496972" w:rsidRPr="007F245B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Oferty składane są w jednym egzemplarzu pod adresem: </w:t>
      </w:r>
      <w:r w:rsidR="007F245B">
        <w:rPr>
          <w:rFonts w:asciiTheme="minorHAnsi" w:hAnsiTheme="minorHAnsi" w:cstheme="minorHAnsi"/>
          <w:i/>
          <w:sz w:val="22"/>
          <w:szCs w:val="22"/>
        </w:rPr>
        <w:t xml:space="preserve">ul. </w:t>
      </w:r>
      <w:r w:rsidR="007F245B" w:rsidRPr="007F245B">
        <w:rPr>
          <w:rFonts w:asciiTheme="minorHAnsi" w:hAnsiTheme="minorHAnsi"/>
          <w:i/>
          <w:sz w:val="22"/>
          <w:szCs w:val="22"/>
        </w:rPr>
        <w:t>Wierzbowej 3, w Kamionkach (62-023)</w:t>
      </w:r>
      <w:r w:rsidR="007F245B">
        <w:rPr>
          <w:rFonts w:asciiTheme="minorHAnsi" w:hAnsiTheme="minorHAnsi" w:cstheme="minorHAnsi"/>
          <w:i/>
          <w:sz w:val="22"/>
          <w:szCs w:val="22"/>
        </w:rPr>
        <w:t xml:space="preserve">w biurze projektu </w:t>
      </w:r>
      <w:r w:rsidRPr="007F245B">
        <w:rPr>
          <w:rFonts w:asciiTheme="minorHAnsi" w:hAnsiTheme="minorHAnsi" w:cstheme="minorHAnsi"/>
          <w:i/>
          <w:sz w:val="22"/>
          <w:szCs w:val="22"/>
        </w:rPr>
        <w:t xml:space="preserve"> lub mailowo na adres </w:t>
      </w:r>
      <w:hyperlink r:id="rId8" w:history="1">
        <w:r w:rsidRPr="007F245B">
          <w:rPr>
            <w:rStyle w:val="Hipercze"/>
            <w:rFonts w:asciiTheme="minorHAnsi" w:hAnsiTheme="minorHAnsi" w:cstheme="minorHAnsi"/>
            <w:i/>
            <w:sz w:val="22"/>
            <w:szCs w:val="22"/>
          </w:rPr>
          <w:t>supel.beata@gmail.com</w:t>
        </w:r>
      </w:hyperlink>
      <w:r w:rsidRPr="007F245B">
        <w:rPr>
          <w:rFonts w:asciiTheme="minorHAnsi" w:hAnsiTheme="minorHAnsi" w:cstheme="minorHAnsi"/>
          <w:i/>
          <w:sz w:val="22"/>
          <w:szCs w:val="22"/>
        </w:rPr>
        <w:t xml:space="preserve">.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Termin składania ofert: do </w:t>
      </w:r>
      <w:r w:rsidR="007F245B">
        <w:rPr>
          <w:rFonts w:asciiTheme="minorHAnsi" w:hAnsiTheme="minorHAnsi" w:cstheme="minorHAnsi"/>
          <w:i/>
          <w:sz w:val="22"/>
          <w:szCs w:val="22"/>
        </w:rPr>
        <w:t>24.01.2020</w:t>
      </w:r>
      <w:r w:rsidRPr="008F31D6">
        <w:rPr>
          <w:rFonts w:asciiTheme="minorHAnsi" w:hAnsiTheme="minorHAnsi" w:cstheme="minorHAnsi"/>
          <w:i/>
          <w:sz w:val="22"/>
          <w:szCs w:val="22"/>
        </w:rPr>
        <w:t xml:space="preserve"> do godz. 16.00 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Załącznik: Nr 1 do zapytania ofertowego – druk oferty</w:t>
      </w:r>
    </w:p>
    <w:p w:rsidR="00496972" w:rsidRPr="008F31D6" w:rsidRDefault="00496972" w:rsidP="006A0987">
      <w:pPr>
        <w:ind w:left="567"/>
        <w:rPr>
          <w:rFonts w:asciiTheme="minorHAnsi" w:hAnsiTheme="minorHAnsi" w:cstheme="minorHAnsi"/>
          <w:sz w:val="22"/>
          <w:szCs w:val="22"/>
        </w:rPr>
      </w:pPr>
    </w:p>
    <w:p w:rsidR="00496972" w:rsidRDefault="00496972" w:rsidP="006A0987">
      <w:pPr>
        <w:tabs>
          <w:tab w:val="left" w:pos="0"/>
        </w:tabs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6A0987">
      <w:pPr>
        <w:tabs>
          <w:tab w:val="left" w:pos="0"/>
        </w:tabs>
        <w:ind w:left="567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br w:type="page"/>
      </w:r>
    </w:p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FORMULARZ OFERTY</w:t>
      </w:r>
    </w:p>
    <w:p w:rsidR="00496972" w:rsidRPr="008F31D6" w:rsidRDefault="00496972" w:rsidP="00496972">
      <w:pPr>
        <w:tabs>
          <w:tab w:val="left" w:pos="0"/>
        </w:tabs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OFERTA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Dotyczy postępowania </w:t>
      </w:r>
      <w:r w:rsidR="00320C93">
        <w:rPr>
          <w:rFonts w:asciiTheme="minorHAnsi" w:hAnsiTheme="minorHAnsi" w:cstheme="minorHAnsi"/>
          <w:b/>
          <w:i/>
          <w:sz w:val="22"/>
          <w:szCs w:val="22"/>
        </w:rPr>
        <w:t>1/DP/2020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Nazwa Wykonawcy:………………………………………………………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NIP Wykonawcy:...............................................................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E-mail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Numer telefonu osoby do kontaktów roboczych …………………………………………………………………………….</w:t>
      </w:r>
    </w:p>
    <w:p w:rsidR="00496972" w:rsidRPr="008F31D6" w:rsidRDefault="00496972" w:rsidP="00496972">
      <w:pPr>
        <w:tabs>
          <w:tab w:val="left" w:pos="0"/>
        </w:tabs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Oferowana cena za realizację zamówienia:</w:t>
      </w: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KALCULACJA:</w:t>
      </w:r>
    </w:p>
    <w:p w:rsidR="00496972" w:rsidRPr="008F31D6" w:rsidRDefault="00496972" w:rsidP="00496972">
      <w:pPr>
        <w:widowControl/>
        <w:numPr>
          <w:ilvl w:val="0"/>
          <w:numId w:val="26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CZEŚĆ A: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3118"/>
        <w:gridCol w:w="1134"/>
        <w:gridCol w:w="709"/>
        <w:gridCol w:w="1134"/>
        <w:gridCol w:w="970"/>
        <w:gridCol w:w="1047"/>
        <w:gridCol w:w="1385"/>
      </w:tblGrid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NETTO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96972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autoSpaceDE w:val="0"/>
              <w:adjustRightInd w:val="0"/>
              <w:rPr>
                <w:rFonts w:asciiTheme="minorHAnsi" w:eastAsia="Times New Roman" w:hAnsiTheme="minorHAnsi" w:cstheme="minorHAnsi"/>
                <w:i/>
                <w:sz w:val="22"/>
                <w:szCs w:val="22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Podręczniki do nauki j. angielskiego poziom 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96972">
            <w:pPr>
              <w:pStyle w:val="Akapitzlist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w w:val="11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autoSpaceDE w:val="0"/>
              <w:adjustRightInd w:val="0"/>
              <w:rPr>
                <w:rFonts w:asciiTheme="minorHAnsi" w:eastAsia="Times New Roman" w:hAnsiTheme="minorHAnsi" w:cstheme="minorHAnsi"/>
                <w:i/>
                <w:sz w:val="22"/>
                <w:szCs w:val="22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Podręczniki do nauki j. angielskiego poziom 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496972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496972" w:rsidRPr="008F31D6" w:rsidRDefault="00496972" w:rsidP="00496972">
      <w:pPr>
        <w:widowControl/>
        <w:tabs>
          <w:tab w:val="left" w:pos="0"/>
          <w:tab w:val="left" w:pos="426"/>
        </w:tabs>
        <w:suppressAutoHyphens w:val="0"/>
        <w:autoSpaceDN/>
        <w:ind w:left="1068"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</w:p>
    <w:p w:rsidR="00496972" w:rsidRPr="008F31D6" w:rsidRDefault="00496972" w:rsidP="00496972">
      <w:pPr>
        <w:widowControl/>
        <w:numPr>
          <w:ilvl w:val="0"/>
          <w:numId w:val="26"/>
        </w:numPr>
        <w:tabs>
          <w:tab w:val="left" w:pos="0"/>
          <w:tab w:val="left" w:pos="426"/>
        </w:tabs>
        <w:suppressAutoHyphens w:val="0"/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CZĘŚĆ B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977"/>
        <w:gridCol w:w="1275"/>
        <w:gridCol w:w="709"/>
        <w:gridCol w:w="1057"/>
        <w:gridCol w:w="1047"/>
        <w:gridCol w:w="1047"/>
        <w:gridCol w:w="1385"/>
      </w:tblGrid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 NETTO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496972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96972">
            <w:pPr>
              <w:widowControl/>
              <w:numPr>
                <w:ilvl w:val="0"/>
                <w:numId w:val="27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320C93">
            <w:pPr>
              <w:autoSpaceDE w:val="0"/>
              <w:adjustRightInd w:val="0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8F31D6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 xml:space="preserve">Podręczniki do szkoleń </w:t>
            </w:r>
            <w:r w:rsidR="00320C93"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cyfrowych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Sztuka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180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496972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6972" w:rsidRPr="008F31D6" w:rsidRDefault="00496972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496972" w:rsidRDefault="00496972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B64C06" w:rsidRPr="00B64C06" w:rsidRDefault="00B64C06" w:rsidP="00B64C06">
      <w:pPr>
        <w:pStyle w:val="Akapitzlist"/>
        <w:numPr>
          <w:ilvl w:val="0"/>
          <w:numId w:val="26"/>
        </w:num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CZĘŚĆ C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"/>
        <w:gridCol w:w="2977"/>
        <w:gridCol w:w="1275"/>
        <w:gridCol w:w="709"/>
        <w:gridCol w:w="1057"/>
        <w:gridCol w:w="1047"/>
        <w:gridCol w:w="1047"/>
        <w:gridCol w:w="1385"/>
      </w:tblGrid>
      <w:tr w:rsidR="00B64C06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w w:val="114"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Nazwa wyrobu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Ilość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BRUTTO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Cena jednostkowa  NETTO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Stawka VAT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eastAsia="Tahoma" w:hAnsiTheme="minorHAnsi" w:cstheme="minorHAnsi"/>
                <w:i/>
                <w:kern w:val="2"/>
                <w:sz w:val="22"/>
                <w:szCs w:val="22"/>
                <w:lang w:eastAsia="ar-SA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Wartość BRUTTO</w:t>
            </w:r>
          </w:p>
        </w:tc>
      </w:tr>
      <w:tr w:rsidR="00B64C06" w:rsidRPr="008F31D6" w:rsidTr="004F645E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widowControl/>
              <w:numPr>
                <w:ilvl w:val="0"/>
                <w:numId w:val="27"/>
              </w:num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autoSpaceDE w:val="0"/>
              <w:adjustRightInd w:val="0"/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sz w:val="22"/>
                <w:szCs w:val="22"/>
                <w:lang w:eastAsia="en-US"/>
              </w:rPr>
              <w:t>Materiały szkoleniowe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komplet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180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  <w:tr w:rsidR="00B64C06" w:rsidRPr="008F31D6" w:rsidTr="004F645E">
        <w:tc>
          <w:tcPr>
            <w:tcW w:w="85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  <w:r w:rsidRPr="008F31D6"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  <w:t>SUMA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4C06" w:rsidRPr="008F31D6" w:rsidRDefault="00B64C06" w:rsidP="004F645E">
            <w:pPr>
              <w:tabs>
                <w:tab w:val="left" w:pos="0"/>
              </w:tabs>
              <w:autoSpaceDE w:val="0"/>
              <w:adjustRightInd w:val="0"/>
              <w:jc w:val="center"/>
              <w:rPr>
                <w:rFonts w:asciiTheme="minorHAnsi" w:hAnsiTheme="minorHAnsi" w:cstheme="minorHAnsi"/>
                <w:i/>
                <w:w w:val="114"/>
                <w:sz w:val="22"/>
                <w:szCs w:val="22"/>
              </w:rPr>
            </w:pPr>
          </w:p>
        </w:tc>
      </w:tr>
    </w:tbl>
    <w:p w:rsidR="00B64C06" w:rsidRPr="008F31D6" w:rsidRDefault="00B64C06" w:rsidP="00496972">
      <w:pPr>
        <w:rPr>
          <w:rFonts w:asciiTheme="minorHAnsi" w:hAnsiTheme="minorHAnsi" w:cstheme="minorHAnsi"/>
          <w:i/>
          <w:sz w:val="22"/>
          <w:szCs w:val="22"/>
        </w:rPr>
      </w:pP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OPIS:</w:t>
      </w:r>
    </w:p>
    <w:p w:rsidR="00496972" w:rsidRDefault="00496972" w:rsidP="00496972">
      <w:pPr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Default="00496972" w:rsidP="0049697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 w:rsidRPr="008652B8">
        <w:rPr>
          <w:rFonts w:asciiTheme="minorHAnsi" w:hAnsiTheme="minorHAnsi" w:cstheme="minorHAnsi"/>
          <w:b/>
          <w:i/>
        </w:rPr>
        <w:t>Nazwa Podręczników – j. ang. poziom A:</w:t>
      </w:r>
      <w:r>
        <w:rPr>
          <w:rFonts w:asciiTheme="minorHAnsi" w:hAnsiTheme="minorHAnsi" w:cstheme="minorHAnsi"/>
          <w:b/>
          <w:i/>
        </w:rPr>
        <w:t xml:space="preserve"> _______________________________________________________________________________________________________________________________________________________________________________</w:t>
      </w:r>
    </w:p>
    <w:p w:rsidR="00496972" w:rsidRPr="008652B8" w:rsidRDefault="00496972" w:rsidP="0049697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 w:rsidRPr="008652B8">
        <w:rPr>
          <w:rFonts w:asciiTheme="minorHAnsi" w:hAnsiTheme="minorHAnsi" w:cstheme="minorHAnsi"/>
          <w:b/>
          <w:i/>
        </w:rPr>
        <w:t>Nazwa Podręczników – j. ang. poziom B:</w:t>
      </w:r>
      <w:r>
        <w:rPr>
          <w:rFonts w:asciiTheme="minorHAnsi" w:hAnsiTheme="minorHAnsi" w:cstheme="minorHAnsi"/>
          <w:b/>
          <w:i/>
        </w:rPr>
        <w:t xml:space="preserve"> </w:t>
      </w:r>
      <w:r w:rsidRPr="008652B8">
        <w:rPr>
          <w:rFonts w:asciiTheme="minorHAnsi" w:hAnsiTheme="minorHAnsi" w:cstheme="minorHAnsi"/>
          <w:b/>
          <w:i/>
        </w:rPr>
        <w:t>_______________________________________________________________________________________________________________________________________________________________________________</w:t>
      </w:r>
    </w:p>
    <w:p w:rsidR="00496972" w:rsidRDefault="00496972" w:rsidP="00496972">
      <w:pPr>
        <w:pStyle w:val="Akapitzlist"/>
        <w:rPr>
          <w:rFonts w:asciiTheme="minorHAnsi" w:hAnsiTheme="minorHAnsi" w:cstheme="minorHAnsi"/>
          <w:b/>
          <w:i/>
        </w:rPr>
      </w:pPr>
    </w:p>
    <w:p w:rsidR="00496972" w:rsidRDefault="00496972" w:rsidP="00496972">
      <w:pPr>
        <w:pStyle w:val="Akapitzlist"/>
        <w:numPr>
          <w:ilvl w:val="0"/>
          <w:numId w:val="31"/>
        </w:num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 xml:space="preserve">Nazwa podręcznika/ów </w:t>
      </w:r>
      <w:r w:rsidR="00B64C06">
        <w:rPr>
          <w:rFonts w:asciiTheme="minorHAnsi" w:hAnsiTheme="minorHAnsi" w:cstheme="minorHAnsi"/>
          <w:b/>
          <w:i/>
        </w:rPr>
        <w:t>szkoleń cyfrowych:</w:t>
      </w:r>
      <w:r>
        <w:rPr>
          <w:rFonts w:asciiTheme="minorHAnsi" w:hAnsiTheme="minorHAnsi" w:cstheme="minorHAnsi"/>
          <w:b/>
          <w:i/>
        </w:rPr>
        <w:t xml:space="preserve"> _______________________________________________________________________________________________________________________________________________________________________________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F31D6">
        <w:rPr>
          <w:rFonts w:asciiTheme="minorHAnsi" w:hAnsiTheme="minorHAnsi" w:cstheme="minorHAnsi"/>
          <w:b/>
          <w:i/>
          <w:sz w:val="22"/>
          <w:szCs w:val="22"/>
        </w:rPr>
        <w:t>Oświadczam/y, że: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akceptuję/my i spełniam/y warunki udziału w postępowaniu,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niniejsza oferta jest zgodna z wymaganiami określonymi w Zaproszeniu,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niniejsza oferta jest zgodna z prawdą. 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uważam/y się za związanych niniejszą ofertą w okresie ustalonym w Zapytaniu Ofertowym,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posiadam/y uprawnienia do wykonywania określonej działalności lub czynności, jeżeli przepisy nakładają obowiązek posiadania takich uprawnień,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posiadam/y niezbędną wiedzę i doświadczenie oraz dysponuję/my potencjałem technicznym i osobami zdolnymi do wykonania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>znajduję/emy się w sytuacji ek</w:t>
      </w:r>
      <w:bookmarkStart w:id="0" w:name="_GoBack"/>
      <w:bookmarkEnd w:id="0"/>
      <w:r w:rsidRPr="008F31D6">
        <w:rPr>
          <w:rFonts w:asciiTheme="minorHAnsi" w:hAnsiTheme="minorHAnsi" w:cstheme="minorHAnsi"/>
          <w:i/>
          <w:sz w:val="22"/>
          <w:szCs w:val="22"/>
        </w:rPr>
        <w:t>onomicznej i finansowej zapewniającej wykonanie zamówienia,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i/>
          <w:sz w:val="22"/>
          <w:szCs w:val="22"/>
        </w:rPr>
        <w:t xml:space="preserve">nie zachodzą w stosunku do mnie/ nas okoliczności, które w </w:t>
      </w:r>
      <w:r>
        <w:rPr>
          <w:rFonts w:asciiTheme="minorHAnsi" w:hAnsiTheme="minorHAnsi" w:cstheme="minorHAnsi"/>
          <w:i/>
          <w:sz w:val="22"/>
          <w:szCs w:val="22"/>
        </w:rPr>
        <w:t>przypadku gdyby postępowanie</w:t>
      </w:r>
      <w:r w:rsidRPr="008F31D6">
        <w:rPr>
          <w:rFonts w:asciiTheme="minorHAnsi" w:hAnsiTheme="minorHAnsi" w:cstheme="minorHAnsi"/>
          <w:i/>
          <w:sz w:val="22"/>
          <w:szCs w:val="22"/>
        </w:rPr>
        <w:t> prowadzone było w trybie ustawy prawo zamówień publicznych powodowałyby wykluczenie z postępowania - art. 24 pzp (tj.: Dz. U. 2010 r. Nr 113 poz. 759),</w:t>
      </w:r>
    </w:p>
    <w:p w:rsidR="00496972" w:rsidRPr="008F31D6" w:rsidRDefault="00496972" w:rsidP="00496972">
      <w:pPr>
        <w:widowControl/>
        <w:numPr>
          <w:ilvl w:val="0"/>
          <w:numId w:val="23"/>
        </w:numPr>
        <w:tabs>
          <w:tab w:val="left" w:pos="0"/>
        </w:tabs>
        <w:autoSpaceDN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nie jestem/śmy powiązany/a/i osobowo lub kapitałowo z Akademią Szybkiej Nauki Tadeusz Buzarewicz,, osobami upoważnionymi do zaciągania zobowiązań w imieniu Akademii Szybkiej Nauki Tadeusz Buzarewicz lub osobami wykonującymi w imieniu Akademii Szybkiej Nauki Tadeusz Buzarewicz czynności związanych z przygotowaniem lub przeprowadzeniem procedury wyboru wykonawcy</w:t>
      </w:r>
    </w:p>
    <w:p w:rsidR="00496972" w:rsidRPr="008F31D6" w:rsidRDefault="00496972" w:rsidP="00496972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Przez powiązania osobowe lub kapitałowe rozumie się w szczególności: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uczestniczenie w spółce jako wspólnik spółki cywilnej lub spółki osobowej;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posiadanie co najmniej 10% udziałów lub akcji;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pełnienie funkcji organu nadzorczego lub zarządzającego prokurenta, pełnomocnika;</w:t>
      </w:r>
    </w:p>
    <w:p w:rsidR="00496972" w:rsidRPr="008F31D6" w:rsidRDefault="00496972" w:rsidP="00496972">
      <w:pPr>
        <w:widowControl/>
        <w:numPr>
          <w:ilvl w:val="0"/>
          <w:numId w:val="25"/>
        </w:numPr>
        <w:suppressAutoHyphens w:val="0"/>
        <w:autoSpaceDN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>pozostawanie w związku małżeńskim, w stosunku pokrewieństwa lub powinowactwa w linii prostej, pokrewieństwa lub powinowactwa w linii bocznej do drugiego stopnia lub stosunku przysposobienia, opieki lub kurateli;</w:t>
      </w:r>
    </w:p>
    <w:p w:rsidR="00496972" w:rsidRPr="008F31D6" w:rsidRDefault="00496972" w:rsidP="00496972">
      <w:pPr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spacing w:after="200" w:line="360" w:lineRule="auto"/>
        <w:ind w:left="142" w:hanging="142"/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autoSpaceDE w:val="0"/>
        <w:adjustRightInd w:val="0"/>
        <w:spacing w:line="276" w:lineRule="auto"/>
        <w:jc w:val="both"/>
        <w:rPr>
          <w:rFonts w:asciiTheme="minorHAnsi" w:eastAsia="Times New Roman" w:hAnsiTheme="minorHAnsi" w:cstheme="minorHAnsi"/>
          <w:sz w:val="22"/>
          <w:szCs w:val="22"/>
          <w:lang w:eastAsia="ar-SA"/>
        </w:rPr>
      </w:pP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 xml:space="preserve"> …………………….dnia…………………                  </w:t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</w:r>
      <w:r w:rsidRPr="008F31D6">
        <w:rPr>
          <w:rFonts w:asciiTheme="minorHAnsi" w:eastAsia="Times New Roman" w:hAnsiTheme="minorHAnsi" w:cstheme="minorHAnsi"/>
          <w:sz w:val="22"/>
          <w:szCs w:val="22"/>
          <w:lang w:eastAsia="ar-SA"/>
        </w:rPr>
        <w:tab/>
        <w:t xml:space="preserve">                                       …………………………………………</w:t>
      </w:r>
    </w:p>
    <w:p w:rsidR="00496972" w:rsidRPr="008F31D6" w:rsidRDefault="00496972" w:rsidP="00496972">
      <w:pPr>
        <w:autoSpaceDE w:val="0"/>
        <w:adjustRightInd w:val="0"/>
        <w:spacing w:line="276" w:lineRule="auto"/>
        <w:ind w:left="4956" w:firstLine="708"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8F31D6">
        <w:rPr>
          <w:rFonts w:asciiTheme="minorHAnsi" w:hAnsiTheme="minorHAnsi" w:cstheme="minorHAnsi"/>
          <w:sz w:val="22"/>
          <w:szCs w:val="22"/>
        </w:rPr>
        <w:t xml:space="preserve"> </w:t>
      </w:r>
      <w:r w:rsidRPr="008F31D6">
        <w:rPr>
          <w:rFonts w:asciiTheme="minorHAnsi" w:eastAsia="Times New Roman" w:hAnsiTheme="minorHAnsi" w:cstheme="minorHAnsi"/>
          <w:sz w:val="22"/>
          <w:szCs w:val="22"/>
        </w:rPr>
        <w:t>Pieczęć i czytelny podpis</w:t>
      </w:r>
    </w:p>
    <w:p w:rsidR="00496972" w:rsidRPr="008F31D6" w:rsidRDefault="00496972" w:rsidP="00496972">
      <w:pPr>
        <w:tabs>
          <w:tab w:val="left" w:pos="709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496972" w:rsidRPr="008F31D6" w:rsidRDefault="00496972" w:rsidP="00496972">
      <w:pPr>
        <w:rPr>
          <w:rFonts w:asciiTheme="minorHAnsi" w:hAnsiTheme="minorHAnsi" w:cstheme="minorHAnsi"/>
          <w:sz w:val="22"/>
          <w:szCs w:val="22"/>
        </w:rPr>
      </w:pPr>
    </w:p>
    <w:p w:rsidR="00CA5AE0" w:rsidRPr="00496972" w:rsidRDefault="00CA5AE0" w:rsidP="00496972"/>
    <w:sectPr w:rsidR="00CA5AE0" w:rsidRPr="00496972" w:rsidSect="00CE2181">
      <w:headerReference w:type="default" r:id="rId9"/>
      <w:footerReference w:type="default" r:id="rId10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8F4" w:rsidRDefault="007918F4" w:rsidP="00146E2E">
      <w:r>
        <w:separator/>
      </w:r>
    </w:p>
  </w:endnote>
  <w:endnote w:type="continuationSeparator" w:id="0">
    <w:p w:rsidR="007918F4" w:rsidRDefault="007918F4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8F4" w:rsidRDefault="007918F4" w:rsidP="00146E2E">
      <w:r w:rsidRPr="00146E2E">
        <w:rPr>
          <w:color w:val="000000"/>
        </w:rPr>
        <w:separator/>
      </w:r>
    </w:p>
  </w:footnote>
  <w:footnote w:type="continuationSeparator" w:id="0">
    <w:p w:rsidR="007918F4" w:rsidRDefault="007918F4" w:rsidP="0014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8B4" w:rsidRDefault="00B248B4" w:rsidP="00B248B4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B248B4" w:rsidRDefault="00956427" w:rsidP="00B248B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956427">
      <w:rPr>
        <w:rFonts w:asciiTheme="minorHAnsi" w:hAnsiTheme="minorHAnsi" w:cstheme="minorHAnsi"/>
        <w:noProof/>
        <w:sz w:val="16"/>
        <w:szCs w:val="16"/>
        <w:lang w:eastAsia="pl-PL" w:bidi="ar-SA"/>
      </w:rPr>
      <w:drawing>
        <wp:inline distT="0" distB="0" distL="0" distR="0">
          <wp:extent cx="6649720" cy="688058"/>
          <wp:effectExtent l="0" t="0" r="0" b="0"/>
          <wp:docPr id="2" name="Obraz 2" descr="C:\Users\beti\AppData\Local\Temp\Rar$DIa13124.15813\EFSI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13124.15813\EFSI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88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248B4" w:rsidRDefault="00B248B4" w:rsidP="00B248B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B248B4" w:rsidRPr="005C5B71" w:rsidRDefault="00B248B4" w:rsidP="00B248B4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 w:rsidR="003659A9"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 w:rsidR="003659A9"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>– współfinansowany ze środków Europejskiego Funduszu Społecznego w ramach</w:t>
    </w:r>
    <w:r w:rsidR="003659A9"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 w:rsidR="003659A9"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F9304A" w:rsidRPr="00B248B4" w:rsidRDefault="00B248B4" w:rsidP="00B248B4">
    <w:pPr>
      <w:pStyle w:val="Nagwek10"/>
    </w:pPr>
    <w:r>
      <w:rPr>
        <w:noProof/>
        <w:lang w:eastAsia="pl-PL" w:bidi="ar-SA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6EF8"/>
    <w:multiLevelType w:val="hybridMultilevel"/>
    <w:tmpl w:val="C0FE6C5A"/>
    <w:lvl w:ilvl="0" w:tplc="7E785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E38"/>
    <w:multiLevelType w:val="hybridMultilevel"/>
    <w:tmpl w:val="2B90AE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664842"/>
    <w:multiLevelType w:val="hybridMultilevel"/>
    <w:tmpl w:val="50902F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F91759"/>
    <w:multiLevelType w:val="hybridMultilevel"/>
    <w:tmpl w:val="A830CE8E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F3809"/>
    <w:multiLevelType w:val="hybridMultilevel"/>
    <w:tmpl w:val="01E0365E"/>
    <w:lvl w:ilvl="0" w:tplc="52004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97C47"/>
    <w:multiLevelType w:val="hybridMultilevel"/>
    <w:tmpl w:val="EF3A1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2" w15:restartNumberingAfterBreak="0">
    <w:nsid w:val="3561006E"/>
    <w:multiLevelType w:val="hybridMultilevel"/>
    <w:tmpl w:val="E1F8A41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45198"/>
    <w:multiLevelType w:val="hybridMultilevel"/>
    <w:tmpl w:val="8570B610"/>
    <w:lvl w:ilvl="0" w:tplc="12548FB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726E1"/>
    <w:multiLevelType w:val="hybridMultilevel"/>
    <w:tmpl w:val="8CAE9322"/>
    <w:lvl w:ilvl="0" w:tplc="3F180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22853"/>
    <w:multiLevelType w:val="multilevel"/>
    <w:tmpl w:val="77FC9FFE"/>
    <w:lvl w:ilvl="0">
      <w:start w:val="1"/>
      <w:numFmt w:val="decimal"/>
      <w:lvlText w:val="%1."/>
      <w:lvlJc w:val="left"/>
      <w:pPr>
        <w:tabs>
          <w:tab w:val="num" w:pos="-709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709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-709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709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709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-709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709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709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-709"/>
        </w:tabs>
        <w:ind w:left="6120" w:hanging="180"/>
      </w:pPr>
    </w:lvl>
  </w:abstractNum>
  <w:abstractNum w:abstractNumId="23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479B8"/>
    <w:multiLevelType w:val="hybridMultilevel"/>
    <w:tmpl w:val="6F1AA0D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22B64"/>
    <w:multiLevelType w:val="hybridMultilevel"/>
    <w:tmpl w:val="BFC6B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D62D5"/>
    <w:multiLevelType w:val="hybridMultilevel"/>
    <w:tmpl w:val="B0CAD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0"/>
  </w:num>
  <w:num w:numId="3">
    <w:abstractNumId w:val="17"/>
  </w:num>
  <w:num w:numId="4">
    <w:abstractNumId w:val="4"/>
  </w:num>
  <w:num w:numId="5">
    <w:abstractNumId w:val="15"/>
  </w:num>
  <w:num w:numId="6">
    <w:abstractNumId w:val="1"/>
  </w:num>
  <w:num w:numId="7">
    <w:abstractNumId w:val="13"/>
  </w:num>
  <w:num w:numId="8">
    <w:abstractNumId w:val="31"/>
  </w:num>
  <w:num w:numId="9">
    <w:abstractNumId w:val="14"/>
  </w:num>
  <w:num w:numId="10">
    <w:abstractNumId w:val="30"/>
  </w:num>
  <w:num w:numId="11">
    <w:abstractNumId w:val="27"/>
  </w:num>
  <w:num w:numId="12">
    <w:abstractNumId w:val="24"/>
  </w:num>
  <w:num w:numId="13">
    <w:abstractNumId w:val="11"/>
  </w:num>
  <w:num w:numId="14">
    <w:abstractNumId w:val="16"/>
  </w:num>
  <w:num w:numId="15">
    <w:abstractNumId w:val="8"/>
  </w:num>
  <w:num w:numId="16">
    <w:abstractNumId w:val="19"/>
  </w:num>
  <w:num w:numId="17">
    <w:abstractNumId w:val="26"/>
  </w:num>
  <w:num w:numId="18">
    <w:abstractNumId w:val="7"/>
  </w:num>
  <w:num w:numId="19">
    <w:abstractNumId w:val="23"/>
  </w:num>
  <w:num w:numId="20">
    <w:abstractNumId w:val="18"/>
  </w:num>
  <w:num w:numId="21">
    <w:abstractNumId w:val="6"/>
  </w:num>
  <w:num w:numId="22">
    <w:abstractNumId w:val="9"/>
  </w:num>
  <w:num w:numId="23">
    <w:abstractNumId w:val="22"/>
  </w:num>
  <w:num w:numId="24">
    <w:abstractNumId w:val="5"/>
  </w:num>
  <w:num w:numId="25">
    <w:abstractNumId w:val="2"/>
  </w:num>
  <w:num w:numId="26">
    <w:abstractNumId w:val="25"/>
  </w:num>
  <w:num w:numId="27">
    <w:abstractNumId w:val="21"/>
  </w:num>
  <w:num w:numId="28">
    <w:abstractNumId w:val="28"/>
  </w:num>
  <w:num w:numId="29">
    <w:abstractNumId w:val="3"/>
  </w:num>
  <w:num w:numId="30">
    <w:abstractNumId w:val="12"/>
  </w:num>
  <w:num w:numId="31">
    <w:abstractNumId w:val="1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ADA"/>
    <w:rsid w:val="00075C4D"/>
    <w:rsid w:val="00093543"/>
    <w:rsid w:val="000B0D94"/>
    <w:rsid w:val="000B4B96"/>
    <w:rsid w:val="000B7D6A"/>
    <w:rsid w:val="000C0172"/>
    <w:rsid w:val="000D13AB"/>
    <w:rsid w:val="000D5326"/>
    <w:rsid w:val="00120084"/>
    <w:rsid w:val="00132885"/>
    <w:rsid w:val="00136218"/>
    <w:rsid w:val="00146E2E"/>
    <w:rsid w:val="00162248"/>
    <w:rsid w:val="00162825"/>
    <w:rsid w:val="00163C4F"/>
    <w:rsid w:val="00185170"/>
    <w:rsid w:val="00187E45"/>
    <w:rsid w:val="001946C5"/>
    <w:rsid w:val="00195C33"/>
    <w:rsid w:val="00196A35"/>
    <w:rsid w:val="001A3B48"/>
    <w:rsid w:val="001F514D"/>
    <w:rsid w:val="00240E89"/>
    <w:rsid w:val="0024300E"/>
    <w:rsid w:val="0024654E"/>
    <w:rsid w:val="00252F06"/>
    <w:rsid w:val="00281BCE"/>
    <w:rsid w:val="00290E81"/>
    <w:rsid w:val="0029464C"/>
    <w:rsid w:val="002D2B9C"/>
    <w:rsid w:val="002F693E"/>
    <w:rsid w:val="00302C7D"/>
    <w:rsid w:val="00313529"/>
    <w:rsid w:val="00320C93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7AF1"/>
    <w:rsid w:val="003D0C61"/>
    <w:rsid w:val="003E3269"/>
    <w:rsid w:val="003F024D"/>
    <w:rsid w:val="00410B68"/>
    <w:rsid w:val="004155C5"/>
    <w:rsid w:val="00422D88"/>
    <w:rsid w:val="00424243"/>
    <w:rsid w:val="00440AE5"/>
    <w:rsid w:val="004579D2"/>
    <w:rsid w:val="00476B9F"/>
    <w:rsid w:val="00496972"/>
    <w:rsid w:val="00497AAE"/>
    <w:rsid w:val="004A0058"/>
    <w:rsid w:val="004A13C5"/>
    <w:rsid w:val="004A1E2F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A5CF9"/>
    <w:rsid w:val="005C36DD"/>
    <w:rsid w:val="005C51DA"/>
    <w:rsid w:val="005C7C62"/>
    <w:rsid w:val="005F107E"/>
    <w:rsid w:val="006079C8"/>
    <w:rsid w:val="006153E2"/>
    <w:rsid w:val="00626F12"/>
    <w:rsid w:val="00647B1F"/>
    <w:rsid w:val="00652C59"/>
    <w:rsid w:val="006563C9"/>
    <w:rsid w:val="00674D16"/>
    <w:rsid w:val="00675B8A"/>
    <w:rsid w:val="00676E59"/>
    <w:rsid w:val="00690D53"/>
    <w:rsid w:val="006A0987"/>
    <w:rsid w:val="006B6B44"/>
    <w:rsid w:val="006B7FA5"/>
    <w:rsid w:val="006C5E54"/>
    <w:rsid w:val="006F4E3B"/>
    <w:rsid w:val="007039D5"/>
    <w:rsid w:val="00710BE8"/>
    <w:rsid w:val="0071126B"/>
    <w:rsid w:val="0072419F"/>
    <w:rsid w:val="00740573"/>
    <w:rsid w:val="00742E4D"/>
    <w:rsid w:val="0074433F"/>
    <w:rsid w:val="0077616B"/>
    <w:rsid w:val="0079048B"/>
    <w:rsid w:val="00791590"/>
    <w:rsid w:val="007918F4"/>
    <w:rsid w:val="00791D83"/>
    <w:rsid w:val="00795809"/>
    <w:rsid w:val="00796474"/>
    <w:rsid w:val="007D5B85"/>
    <w:rsid w:val="007F245B"/>
    <w:rsid w:val="0080178B"/>
    <w:rsid w:val="0083091B"/>
    <w:rsid w:val="00834EBD"/>
    <w:rsid w:val="00837A50"/>
    <w:rsid w:val="008555C8"/>
    <w:rsid w:val="0086547F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A1021"/>
    <w:rsid w:val="00AA7BCB"/>
    <w:rsid w:val="00AC04AA"/>
    <w:rsid w:val="00AD36ED"/>
    <w:rsid w:val="00AD50B0"/>
    <w:rsid w:val="00AE1D19"/>
    <w:rsid w:val="00B2370C"/>
    <w:rsid w:val="00B248B4"/>
    <w:rsid w:val="00B43BF4"/>
    <w:rsid w:val="00B52F9F"/>
    <w:rsid w:val="00B64C06"/>
    <w:rsid w:val="00B64E61"/>
    <w:rsid w:val="00B672F8"/>
    <w:rsid w:val="00B6769B"/>
    <w:rsid w:val="00B937F5"/>
    <w:rsid w:val="00BB524D"/>
    <w:rsid w:val="00BD0719"/>
    <w:rsid w:val="00BD4905"/>
    <w:rsid w:val="00BE4872"/>
    <w:rsid w:val="00C20A8D"/>
    <w:rsid w:val="00C24449"/>
    <w:rsid w:val="00C27E75"/>
    <w:rsid w:val="00C35BDD"/>
    <w:rsid w:val="00C40759"/>
    <w:rsid w:val="00C475F4"/>
    <w:rsid w:val="00C53CCE"/>
    <w:rsid w:val="00C65345"/>
    <w:rsid w:val="00C677C9"/>
    <w:rsid w:val="00C73793"/>
    <w:rsid w:val="00C96E11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251D7"/>
    <w:rsid w:val="00D339A4"/>
    <w:rsid w:val="00D65B65"/>
    <w:rsid w:val="00D70A91"/>
    <w:rsid w:val="00D742C0"/>
    <w:rsid w:val="00DB02F5"/>
    <w:rsid w:val="00DB1CBB"/>
    <w:rsid w:val="00DB5119"/>
    <w:rsid w:val="00DD542B"/>
    <w:rsid w:val="00DE2AE3"/>
    <w:rsid w:val="00DE5ACC"/>
    <w:rsid w:val="00DE6BB9"/>
    <w:rsid w:val="00DF5EB6"/>
    <w:rsid w:val="00DF767A"/>
    <w:rsid w:val="00E002C0"/>
    <w:rsid w:val="00E02859"/>
    <w:rsid w:val="00E06B9C"/>
    <w:rsid w:val="00E16E71"/>
    <w:rsid w:val="00E238D0"/>
    <w:rsid w:val="00E3032C"/>
    <w:rsid w:val="00E3798C"/>
    <w:rsid w:val="00E5580A"/>
    <w:rsid w:val="00E66A44"/>
    <w:rsid w:val="00E92853"/>
    <w:rsid w:val="00E93856"/>
    <w:rsid w:val="00E96F9D"/>
    <w:rsid w:val="00EA5DB7"/>
    <w:rsid w:val="00EB13B9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2597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83484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496972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el.beat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AFB39-F3B5-4E0B-9658-6C45257DB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1418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4</cp:revision>
  <cp:lastPrinted>2017-07-10T08:20:00Z</cp:lastPrinted>
  <dcterms:created xsi:type="dcterms:W3CDTF">2020-01-19T19:49:00Z</dcterms:created>
  <dcterms:modified xsi:type="dcterms:W3CDTF">2020-01-19T21:59:00Z</dcterms:modified>
</cp:coreProperties>
</file>